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C7" w:rsidRDefault="001931C7" w:rsidP="00D95FEE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9148962"/>
            <wp:effectExtent l="0" t="0" r="0" b="0"/>
            <wp:docPr id="1" name="Рисунок 1" descr="F:\SCAN_00\SCAN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AN_00\SCAN00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4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1C7" w:rsidRDefault="001931C7" w:rsidP="00D95FEE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1931C7" w:rsidSect="001931C7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D95FEE" w:rsidRDefault="00D95FEE" w:rsidP="00D95FE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1.П</w:t>
      </w:r>
      <w:r w:rsidRPr="00D00D27">
        <w:rPr>
          <w:rFonts w:ascii="Times New Roman" w:hAnsi="Times New Roman" w:cs="Times New Roman"/>
          <w:b/>
          <w:sz w:val="28"/>
          <w:szCs w:val="28"/>
        </w:rPr>
        <w:t>ланируемые предметные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D00D2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835"/>
        <w:gridCol w:w="2835"/>
        <w:gridCol w:w="4820"/>
        <w:gridCol w:w="3260"/>
      </w:tblGrid>
      <w:tr w:rsidR="003004A1" w:rsidRPr="003004A1" w:rsidTr="003004A1">
        <w:trPr>
          <w:trHeight w:val="2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</w:tr>
      <w:tr w:rsidR="003004A1" w:rsidRPr="003004A1" w:rsidTr="003004A1">
        <w:trPr>
          <w:trHeight w:val="55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4A1" w:rsidRPr="003004A1" w:rsidTr="003004A1">
        <w:trPr>
          <w:trHeight w:val="2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Органы цветкового растения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-различать и описывать органы цветковых растений</w:t>
            </w:r>
          </w:p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-видоизменения органов цветковых растений и их роль в жизни растений.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-объяснять связь особенностей строения органов растений со средой обитания;</w:t>
            </w:r>
          </w:p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изучать органы растений в ходе лабораторных работ.</w:t>
            </w:r>
          </w:p>
          <w:p w:rsidR="003004A1" w:rsidRPr="003004A1" w:rsidRDefault="003004A1" w:rsidP="003004A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-анализировать и сравнивать изучаемые объекты;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описание изучаемого объекта;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отношения объекта с другими объектами;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существенные признаки объекта;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-классифицировать объекты;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проводить лабораторную работу в соответствии с инструкцией.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3004A1" w:rsidRPr="003004A1" w:rsidRDefault="003004A1" w:rsidP="003004A1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3004A1" w:rsidRPr="003004A1" w:rsidRDefault="003004A1" w:rsidP="00BE2A4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04A1" w:rsidRPr="003004A1" w:rsidRDefault="003004A1" w:rsidP="00BE2A4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выделять общий признак двух или нескольких предметов или явлений и объяснять их сходство;</w:t>
            </w:r>
          </w:p>
          <w:p w:rsidR="003004A1" w:rsidRPr="003004A1" w:rsidRDefault="003004A1" w:rsidP="00BE2A4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3004A1" w:rsidRPr="003004A1" w:rsidRDefault="003004A1" w:rsidP="00BE2A4D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Формирование и развитие экологического мышления: </w:t>
            </w:r>
          </w:p>
          <w:p w:rsidR="003004A1" w:rsidRPr="003004A1" w:rsidRDefault="003004A1" w:rsidP="00BE2A4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свое отношение к природной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среде;</w:t>
            </w:r>
          </w:p>
          <w:p w:rsidR="003004A1" w:rsidRPr="003004A1" w:rsidRDefault="003004A1" w:rsidP="00BE2A4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свое отношение к природе через рисунки, модели, проектные работы.</w:t>
            </w:r>
          </w:p>
          <w:p w:rsidR="003004A1" w:rsidRPr="003004A1" w:rsidRDefault="003004A1" w:rsidP="00BE2A4D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004A1" w:rsidRPr="003004A1" w:rsidRDefault="003004A1" w:rsidP="00BE2A4D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патриотизм, уважение к истории культуры своего Отечества 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готовность и способность </w:t>
            </w:r>
            <w:proofErr w:type="gramStart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саморазвитию и самообразованию на основе мотивации к обучению и познанию; 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основ экологической культуры, соответствующей современному уровню экологического мышления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деятельности;</w:t>
            </w:r>
          </w:p>
        </w:tc>
      </w:tr>
      <w:tr w:rsidR="003004A1" w:rsidRPr="003004A1" w:rsidTr="003004A1">
        <w:trPr>
          <w:trHeight w:val="2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Микроско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пическое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строение растений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CC411E" w:rsidRDefault="003004A1" w:rsidP="00CC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11E">
              <w:rPr>
                <w:rFonts w:ascii="Times New Roman" w:hAnsi="Times New Roman" w:cs="Times New Roman"/>
                <w:sz w:val="24"/>
                <w:szCs w:val="24"/>
              </w:rPr>
              <w:t>работать с увеличительными приборами; изготовлять микропрепараты, осуществлять элементарные биологические эксперименты, определять виды тканей на микропрепаратах, рисунках и схемах;</w:t>
            </w:r>
          </w:p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1E" w:rsidRPr="00CC411E" w:rsidRDefault="00CC411E" w:rsidP="00CC411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      </w:r>
          </w:p>
          <w:p w:rsidR="00CC411E" w:rsidRPr="00CC411E" w:rsidRDefault="00CC411E" w:rsidP="00CC411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1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1E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анализировать и сравнивать изучаемые объекты;</w:t>
            </w:r>
          </w:p>
          <w:p w:rsidR="00CC411E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описание изучаемого объекта;</w:t>
            </w:r>
          </w:p>
          <w:p w:rsidR="00CC411E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отношения объекта с другими объектами;</w:t>
            </w:r>
          </w:p>
          <w:p w:rsidR="00CC411E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существенные признаки объекта;</w:t>
            </w:r>
          </w:p>
          <w:p w:rsidR="00CC411E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 -классифицировать объекты;</w:t>
            </w:r>
          </w:p>
          <w:p w:rsidR="00CC411E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проводить лабораторную работу в соответствии с инструкцией.</w:t>
            </w:r>
          </w:p>
          <w:p w:rsidR="00CC411E" w:rsidRPr="003004A1" w:rsidRDefault="00CC411E" w:rsidP="00CC4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CC411E" w:rsidRPr="003004A1" w:rsidRDefault="00CC411E" w:rsidP="00CC4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CC411E" w:rsidRPr="003004A1" w:rsidRDefault="00CC411E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CC411E" w:rsidRPr="003004A1" w:rsidRDefault="00CC411E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C411E" w:rsidRPr="003004A1" w:rsidRDefault="00CC411E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выделять общий признак двух или нескольких предметов или явлений и объяснять их сходство;</w:t>
            </w:r>
          </w:p>
          <w:p w:rsidR="00CC411E" w:rsidRPr="003004A1" w:rsidRDefault="00CC411E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объединять предметы и явления в группы по определенным признакам, сравнивать, классифицировать и обобщать факты и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явления;</w:t>
            </w:r>
          </w:p>
          <w:p w:rsidR="00CC411E" w:rsidRPr="003004A1" w:rsidRDefault="00CC411E" w:rsidP="00CC411E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Формирование и развитие экологического мышления: </w:t>
            </w:r>
          </w:p>
          <w:p w:rsidR="00CC411E" w:rsidRPr="003004A1" w:rsidRDefault="00CC411E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свое отношение к природной среде;</w:t>
            </w:r>
          </w:p>
          <w:p w:rsidR="00CC411E" w:rsidRPr="003004A1" w:rsidRDefault="00CC411E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свое отношение к природе через рисунки, модели, проектные работы.</w:t>
            </w:r>
          </w:p>
          <w:p w:rsidR="00CC411E" w:rsidRPr="003004A1" w:rsidRDefault="00CC411E" w:rsidP="00CC411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004A1" w:rsidRPr="003004A1" w:rsidRDefault="00CC411E" w:rsidP="00CC41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1E" w:rsidRPr="00CC411E" w:rsidRDefault="00CC411E" w:rsidP="00CC4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готовность и способность </w:t>
            </w:r>
            <w:proofErr w:type="gramStart"/>
            <w:r w:rsidRPr="00CC411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C4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саморазвитию и самообразованию на основе мотивации к обучению и познанию; </w:t>
            </w:r>
          </w:p>
          <w:p w:rsidR="00CC411E" w:rsidRPr="00CC411E" w:rsidRDefault="00CC411E" w:rsidP="00CC4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3004A1" w:rsidRPr="003004A1" w:rsidRDefault="00CC411E" w:rsidP="00CC4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11E">
              <w:rPr>
                <w:rFonts w:ascii="Times New Roman" w:eastAsia="Times New Roman" w:hAnsi="Times New Roman" w:cs="Times New Roman"/>
                <w:sz w:val="24"/>
                <w:szCs w:val="24"/>
              </w:rPr>
              <w:t>-готовность и способность вести диалог с другими людьми и достигать в нем взаимопонимания</w:t>
            </w:r>
          </w:p>
        </w:tc>
      </w:tr>
      <w:tr w:rsidR="003004A1" w:rsidRPr="003004A1" w:rsidTr="003004A1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CC411E" w:rsidP="003004A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Жизнедеятельность цветковых </w:t>
            </w:r>
            <w:r w:rsidR="003004A1" w:rsidRPr="00300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растений </w:t>
            </w:r>
          </w:p>
          <w:p w:rsidR="003004A1" w:rsidRPr="003004A1" w:rsidRDefault="003004A1" w:rsidP="0030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-основные процессы жизнедеятельности растений; 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 особенности минерального и воздушного питания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-виды размножения растений и их значение.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характеризовать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процессы жизнедеятельности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 объяснять значение основных процессов жизнедеятельности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 устанавливать взаимосвязь между процессами дыхания и фотосинтеза;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 показывать значение процессов фотосинтеза в жизни растений и в природе;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 объяснять роль различных видов размножения у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-определять всхожесть семян растений.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CC411E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-анализировать результаты наблюдений и делать выводы;</w:t>
            </w:r>
          </w:p>
          <w:p w:rsidR="003004A1" w:rsidRPr="003004A1" w:rsidRDefault="003004A1" w:rsidP="00CC4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004A1" w:rsidRPr="003004A1" w:rsidRDefault="003004A1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выбирать из предложенных вариантов и самостоятельно искать средства/ресурсы для решения задачи/достижения цели;</w:t>
            </w:r>
          </w:p>
          <w:p w:rsidR="003004A1" w:rsidRPr="003004A1" w:rsidRDefault="003004A1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сверять свои действия с целью и, при необходимости, исправлять ошибки самостоятельно.</w:t>
            </w:r>
          </w:p>
          <w:p w:rsidR="003004A1" w:rsidRPr="003004A1" w:rsidRDefault="003004A1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оценивать правильность выполнения учебной задачи, собственные возможности ее решения.</w:t>
            </w:r>
          </w:p>
          <w:p w:rsidR="003004A1" w:rsidRPr="003004A1" w:rsidRDefault="003004A1" w:rsidP="00CC411E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04A1" w:rsidRPr="003004A1" w:rsidRDefault="003004A1" w:rsidP="00CC411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, умозаключение (по аналогии) и делать выводы;</w:t>
            </w:r>
          </w:p>
          <w:p w:rsidR="003004A1" w:rsidRPr="003004A1" w:rsidRDefault="003004A1" w:rsidP="00CC411E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создавать, применять и преобразовывать знаки и символы, модели и схемы для решения учебных и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познавательных задач;</w:t>
            </w:r>
          </w:p>
          <w:p w:rsidR="003004A1" w:rsidRPr="003004A1" w:rsidRDefault="003004A1" w:rsidP="003004A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анализировать влияние экологических факторов на среду обитания живых организмов;</w:t>
            </w:r>
          </w:p>
          <w:p w:rsidR="003004A1" w:rsidRPr="003004A1" w:rsidRDefault="003004A1" w:rsidP="003004A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выражать свое отношение к природе через рисунки, модели, проектные работы</w:t>
            </w:r>
          </w:p>
          <w:p w:rsidR="003004A1" w:rsidRPr="003004A1" w:rsidRDefault="003004A1" w:rsidP="003004A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004A1" w:rsidRPr="003004A1" w:rsidRDefault="003004A1" w:rsidP="00300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формирование основ экологической культуры, соответствующей современному уровню экологического мышления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деятельности;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3004A1" w:rsidRPr="003004A1" w:rsidTr="003004A1">
        <w:trPr>
          <w:trHeight w:val="2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CC411E" w:rsidP="003004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Многоообразие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004A1" w:rsidRPr="00300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растений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систематические категории: вид, род, семейство, класс, отдел, царство;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характерные признаки однодольных и двудольных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основных семейств однодольных и двудольных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сельскохозяйственные растения, биологические основы их выращивания и народнохозяйственное значение.</w:t>
            </w:r>
          </w:p>
          <w:p w:rsidR="003004A1" w:rsidRPr="003004A1" w:rsidRDefault="003004A1" w:rsidP="003004A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-делать м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орфологическую характеристику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признаки семейства по внешнему строению растений;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-работать с определительными карточками.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объем и содержание понятий;</w:t>
            </w:r>
          </w:p>
          <w:p w:rsidR="003004A1" w:rsidRPr="003004A1" w:rsidRDefault="003004A1" w:rsidP="00300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 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родовое и видовое понятия;</w:t>
            </w:r>
          </w:p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-определять аспект классификации;</w:t>
            </w:r>
          </w:p>
          <w:p w:rsidR="003004A1" w:rsidRPr="003004A1" w:rsidRDefault="003004A1" w:rsidP="003004A1">
            <w:pPr>
              <w:widowControl w:val="0"/>
              <w:tabs>
                <w:tab w:val="num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-осуществлять классификацию.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3004A1" w:rsidRPr="003004A1" w:rsidRDefault="003004A1" w:rsidP="003004A1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план решения проблемы (проведения исследования);</w:t>
            </w:r>
          </w:p>
          <w:p w:rsidR="003004A1" w:rsidRPr="003004A1" w:rsidRDefault="003004A1" w:rsidP="003004A1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3004A1" w:rsidRPr="003004A1" w:rsidRDefault="003004A1" w:rsidP="003004A1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3004A1" w:rsidRPr="003004A1" w:rsidRDefault="003004A1" w:rsidP="003004A1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004A1" w:rsidRPr="003004A1" w:rsidRDefault="003004A1" w:rsidP="003004A1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рассуждение</w:t>
            </w:r>
            <w:proofErr w:type="gramEnd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умозаключение (по аналогии) и делать выводы   </w:t>
            </w:r>
          </w:p>
          <w:p w:rsidR="003004A1" w:rsidRPr="003004A1" w:rsidRDefault="003004A1" w:rsidP="003004A1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свое отношение к природе через рисунки, модели проектные работы.</w:t>
            </w:r>
          </w:p>
          <w:p w:rsidR="003004A1" w:rsidRPr="003004A1" w:rsidRDefault="003004A1" w:rsidP="003004A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</w:p>
          <w:p w:rsidR="003004A1" w:rsidRPr="003004A1" w:rsidRDefault="003004A1" w:rsidP="003004A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  <w:p w:rsidR="003004A1" w:rsidRPr="003004A1" w:rsidRDefault="003004A1" w:rsidP="00300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строить позитивные отношения в процессе учебной и познавательной деятельности;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готовность и способность </w:t>
            </w:r>
            <w:proofErr w:type="gramStart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саморазвитию и самообразованию на основе мотивации к обучению и познанию; 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3004A1" w:rsidRPr="003004A1" w:rsidRDefault="003004A1" w:rsidP="003004A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00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-готовность и способность вести диалог с другими людьми и достигать в нем взаимопонимания </w:t>
            </w:r>
          </w:p>
        </w:tc>
      </w:tr>
    </w:tbl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Default="003004A1" w:rsidP="00D95FEE">
      <w:pPr>
        <w:rPr>
          <w:rFonts w:ascii="Times New Roman" w:hAnsi="Times New Roman" w:cs="Times New Roman"/>
          <w:b/>
          <w:sz w:val="28"/>
          <w:szCs w:val="28"/>
        </w:rPr>
        <w:sectPr w:rsidR="003004A1" w:rsidSect="001931C7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D95FEE" w:rsidRDefault="00D95FEE" w:rsidP="00D95FEE">
      <w:pPr>
        <w:rPr>
          <w:rFonts w:ascii="Times New Roman" w:hAnsi="Times New Roman" w:cs="Times New Roman"/>
          <w:b/>
          <w:sz w:val="28"/>
          <w:szCs w:val="28"/>
        </w:rPr>
      </w:pPr>
      <w:r w:rsidRPr="00D00D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821064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</w:p>
    <w:p w:rsidR="00AE3AD7" w:rsidRPr="006B06F1" w:rsidRDefault="00AE3AD7" w:rsidP="006B06F1">
      <w:pPr>
        <w:rPr>
          <w:rFonts w:ascii="Times New Roman" w:hAnsi="Times New Roman" w:cs="Times New Roman"/>
          <w:i/>
          <w:sz w:val="24"/>
          <w:szCs w:val="24"/>
        </w:rPr>
      </w:pPr>
      <w:r w:rsidRPr="00AE3AD7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Органы цветкового растения </w:t>
      </w:r>
    </w:p>
    <w:p w:rsidR="00AE3AD7" w:rsidRPr="00AE3AD7" w:rsidRDefault="00AE3AD7" w:rsidP="00AE3AD7">
      <w:pPr>
        <w:widowControl w:val="0"/>
        <w:suppressAutoHyphens/>
        <w:overflowPunct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Семя. </w:t>
      </w:r>
      <w:r w:rsidRPr="00AE3AD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Строение семени. Корень. Зоны корня. Виды корней. Корневые системы. Значение корня. Видоизменения корней</w:t>
      </w:r>
      <w:r w:rsidRPr="00AE3AD7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.</w:t>
      </w:r>
      <w:r w:rsidRPr="00AE3AD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AE3AD7" w:rsidRPr="00AE3AD7" w:rsidRDefault="00AE3AD7" w:rsidP="00AE3AD7">
      <w:pPr>
        <w:widowControl w:val="0"/>
        <w:suppressAutoHyphens/>
        <w:overflowPunct w:val="0"/>
        <w:spacing w:after="0" w:line="240" w:lineRule="auto"/>
        <w:ind w:left="709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Микро</w:t>
      </w:r>
      <w:r w:rsidR="006B06F1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скопическое строение растений </w:t>
      </w:r>
    </w:p>
    <w:p w:rsidR="00AE3AD7" w:rsidRPr="00AE3AD7" w:rsidRDefault="00AE3AD7" w:rsidP="00AE3AD7">
      <w:pPr>
        <w:widowControl w:val="0"/>
        <w:suppressAutoHyphens/>
        <w:overflowPunct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AE3AD7" w:rsidRPr="00AE3AD7" w:rsidRDefault="00AE3AD7" w:rsidP="00AE3AD7">
      <w:pPr>
        <w:widowControl w:val="0"/>
        <w:tabs>
          <w:tab w:val="left" w:pos="851"/>
          <w:tab w:val="left" w:pos="1160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Жизнедеятельность цветковых растений </w:t>
      </w:r>
    </w:p>
    <w:p w:rsidR="00AE3AD7" w:rsidRPr="00AE3AD7" w:rsidRDefault="00AE3AD7" w:rsidP="00AE3AD7">
      <w:pPr>
        <w:widowControl w:val="0"/>
        <w:tabs>
          <w:tab w:val="left" w:pos="11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AE3AD7">
        <w:rPr>
          <w:rFonts w:ascii="Times New Roman" w:eastAsia="SimSun" w:hAnsi="Times New Roman" w:cs="Times New Roman"/>
          <w:bCs/>
          <w:i/>
          <w:sz w:val="24"/>
          <w:szCs w:val="24"/>
          <w:lang w:eastAsia="zh-CN" w:bidi="hi-IN"/>
        </w:rPr>
        <w:t>Движения</w:t>
      </w:r>
      <w:r w:rsidRPr="00AE3AD7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. Рост, развитие и размножение растений. Половое размножение растений. </w:t>
      </w:r>
      <w:r w:rsidRPr="00AE3AD7">
        <w:rPr>
          <w:rFonts w:ascii="Times New Roman" w:eastAsia="SimSun" w:hAnsi="Times New Roman" w:cs="Times New Roman"/>
          <w:bCs/>
          <w:i/>
          <w:sz w:val="24"/>
          <w:szCs w:val="24"/>
          <w:lang w:eastAsia="zh-CN" w:bidi="hi-IN"/>
        </w:rPr>
        <w:t>Оплодотворение у цветковых растений.</w:t>
      </w:r>
      <w:r w:rsidRPr="00AE3AD7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AE3AD7" w:rsidRPr="00AE3AD7" w:rsidRDefault="00AE3AD7" w:rsidP="00AE3AD7">
      <w:pPr>
        <w:widowControl w:val="0"/>
        <w:suppressAutoHyphens/>
        <w:overflowPunct w:val="0"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Многообразие растений </w:t>
      </w:r>
    </w:p>
    <w:p w:rsidR="00AE3AD7" w:rsidRPr="00AE3AD7" w:rsidRDefault="00AE3AD7" w:rsidP="00AE3AD7">
      <w:pPr>
        <w:widowControl w:val="0"/>
        <w:suppressAutoHyphens/>
        <w:overflowPunct w:val="0"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AE3AD7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EE" w:rsidRDefault="00D95FEE" w:rsidP="00A06263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4A1" w:rsidRDefault="003004A1" w:rsidP="003004A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179" w:rsidRDefault="00735179" w:rsidP="003004A1">
      <w:pPr>
        <w:rPr>
          <w:rFonts w:ascii="Times New Roman" w:hAnsi="Times New Roman" w:cs="Times New Roman"/>
          <w:b/>
          <w:sz w:val="28"/>
          <w:szCs w:val="28"/>
        </w:rPr>
      </w:pPr>
    </w:p>
    <w:p w:rsidR="00735179" w:rsidRDefault="00735179" w:rsidP="003004A1">
      <w:pPr>
        <w:rPr>
          <w:rFonts w:ascii="Times New Roman" w:hAnsi="Times New Roman" w:cs="Times New Roman"/>
          <w:b/>
          <w:sz w:val="28"/>
          <w:szCs w:val="28"/>
        </w:rPr>
      </w:pPr>
    </w:p>
    <w:p w:rsidR="00735179" w:rsidRDefault="00735179" w:rsidP="003004A1">
      <w:pPr>
        <w:rPr>
          <w:rFonts w:ascii="Times New Roman" w:hAnsi="Times New Roman" w:cs="Times New Roman"/>
          <w:b/>
          <w:sz w:val="28"/>
          <w:szCs w:val="28"/>
        </w:rPr>
      </w:pPr>
    </w:p>
    <w:p w:rsidR="00735179" w:rsidRDefault="00735179" w:rsidP="003004A1">
      <w:pPr>
        <w:rPr>
          <w:rFonts w:ascii="Times New Roman" w:hAnsi="Times New Roman" w:cs="Times New Roman"/>
          <w:b/>
          <w:sz w:val="28"/>
          <w:szCs w:val="28"/>
        </w:rPr>
      </w:pPr>
    </w:p>
    <w:p w:rsidR="003004A1" w:rsidRPr="00F301AF" w:rsidRDefault="003004A1" w:rsidP="00AC52E3">
      <w:pPr>
        <w:ind w:left="-142"/>
        <w:rPr>
          <w:rFonts w:ascii="Times New Roman" w:hAnsi="Times New Roman" w:cs="Times New Roman"/>
          <w:bCs/>
          <w:i/>
          <w:sz w:val="28"/>
          <w:szCs w:val="28"/>
        </w:rPr>
      </w:pPr>
      <w:r w:rsidRPr="00F301AF">
        <w:rPr>
          <w:rFonts w:ascii="Times New Roman" w:hAnsi="Times New Roman" w:cs="Times New Roman"/>
          <w:b/>
          <w:sz w:val="28"/>
          <w:szCs w:val="28"/>
        </w:rPr>
        <w:lastRenderedPageBreak/>
        <w:t>3. Тематическое планирование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237"/>
        <w:gridCol w:w="2977"/>
      </w:tblGrid>
      <w:tr w:rsidR="003004A1" w:rsidRPr="0054659E" w:rsidTr="00AC52E3">
        <w:trPr>
          <w:trHeight w:val="517"/>
        </w:trPr>
        <w:tc>
          <w:tcPr>
            <w:tcW w:w="540" w:type="dxa"/>
            <w:vMerge w:val="restart"/>
            <w:vAlign w:val="center"/>
          </w:tcPr>
          <w:p w:rsidR="003004A1" w:rsidRPr="0054659E" w:rsidRDefault="003004A1" w:rsidP="00EA7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vAlign w:val="center"/>
          </w:tcPr>
          <w:p w:rsidR="003004A1" w:rsidRPr="0054659E" w:rsidRDefault="003004A1" w:rsidP="00EA7FCB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7" w:type="dxa"/>
            <w:vMerge w:val="restart"/>
            <w:vAlign w:val="center"/>
          </w:tcPr>
          <w:p w:rsidR="003004A1" w:rsidRPr="0054659E" w:rsidRDefault="003004A1" w:rsidP="00EA7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3004A1" w:rsidRPr="0054659E" w:rsidTr="00AC52E3">
        <w:trPr>
          <w:trHeight w:val="517"/>
        </w:trPr>
        <w:tc>
          <w:tcPr>
            <w:tcW w:w="540" w:type="dxa"/>
            <w:vMerge/>
          </w:tcPr>
          <w:p w:rsidR="003004A1" w:rsidRPr="0054659E" w:rsidRDefault="003004A1" w:rsidP="00EA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3004A1" w:rsidRPr="0054659E" w:rsidRDefault="003004A1" w:rsidP="00EA7FCB">
            <w:pPr>
              <w:ind w:left="553" w:hanging="5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004A1" w:rsidRPr="0054659E" w:rsidRDefault="003004A1" w:rsidP="00EA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4A1" w:rsidRPr="0054659E" w:rsidTr="00AC52E3">
        <w:trPr>
          <w:trHeight w:val="284"/>
        </w:trPr>
        <w:tc>
          <w:tcPr>
            <w:tcW w:w="540" w:type="dxa"/>
          </w:tcPr>
          <w:p w:rsidR="003004A1" w:rsidRPr="0054659E" w:rsidRDefault="003004A1" w:rsidP="00EA7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3004A1" w:rsidRPr="0054659E" w:rsidRDefault="003004A1" w:rsidP="00AC5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Тема 1 </w:t>
            </w:r>
            <w:r w:rsidR="00735179" w:rsidRPr="00735179">
              <w:rPr>
                <w:rFonts w:ascii="Times New Roman" w:hAnsi="Times New Roman" w:cs="Times New Roman"/>
                <w:sz w:val="24"/>
                <w:szCs w:val="24"/>
              </w:rPr>
              <w:t xml:space="preserve">Органы цветкового растения </w:t>
            </w:r>
          </w:p>
        </w:tc>
        <w:tc>
          <w:tcPr>
            <w:tcW w:w="2977" w:type="dxa"/>
          </w:tcPr>
          <w:p w:rsidR="003004A1" w:rsidRPr="0054659E" w:rsidRDefault="00AC52E3" w:rsidP="00EA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04A1" w:rsidRPr="0054659E" w:rsidTr="00AC52E3">
        <w:trPr>
          <w:trHeight w:val="284"/>
        </w:trPr>
        <w:tc>
          <w:tcPr>
            <w:tcW w:w="540" w:type="dxa"/>
          </w:tcPr>
          <w:p w:rsidR="003004A1" w:rsidRPr="0054659E" w:rsidRDefault="003004A1" w:rsidP="00EA7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3004A1" w:rsidRPr="0054659E" w:rsidRDefault="003004A1" w:rsidP="00AC52E3">
            <w:pPr>
              <w:ind w:left="553" w:hanging="5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="00735179" w:rsidRPr="00735179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r w:rsidR="00AC52E3">
              <w:rPr>
                <w:rFonts w:ascii="Times New Roman" w:hAnsi="Times New Roman" w:cs="Times New Roman"/>
                <w:sz w:val="24"/>
                <w:szCs w:val="24"/>
              </w:rPr>
              <w:t xml:space="preserve">оскопическое строение растений </w:t>
            </w:r>
          </w:p>
        </w:tc>
        <w:tc>
          <w:tcPr>
            <w:tcW w:w="2977" w:type="dxa"/>
          </w:tcPr>
          <w:p w:rsidR="003004A1" w:rsidRPr="0054659E" w:rsidRDefault="002D57BC" w:rsidP="00EA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04A1" w:rsidRPr="0054659E" w:rsidTr="00AC52E3">
        <w:trPr>
          <w:trHeight w:val="284"/>
        </w:trPr>
        <w:tc>
          <w:tcPr>
            <w:tcW w:w="540" w:type="dxa"/>
          </w:tcPr>
          <w:p w:rsidR="003004A1" w:rsidRPr="0054659E" w:rsidRDefault="003004A1" w:rsidP="00EA7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3004A1" w:rsidRPr="0054659E" w:rsidRDefault="003004A1" w:rsidP="00AC52E3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 w:rsidR="00735179" w:rsidRPr="00735179">
              <w:rPr>
                <w:rFonts w:ascii="Times New Roman" w:hAnsi="Times New Roman" w:cs="Times New Roman"/>
                <w:sz w:val="24"/>
                <w:szCs w:val="24"/>
              </w:rPr>
              <w:t>Жизнед</w:t>
            </w:r>
            <w:r w:rsidR="00AC52E3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еятельность цветковых растений </w:t>
            </w:r>
          </w:p>
        </w:tc>
        <w:tc>
          <w:tcPr>
            <w:tcW w:w="2977" w:type="dxa"/>
          </w:tcPr>
          <w:p w:rsidR="003004A1" w:rsidRPr="0054659E" w:rsidRDefault="00B70DE0" w:rsidP="00EA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04A1" w:rsidRPr="0054659E" w:rsidTr="00AC52E3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54659E" w:rsidRDefault="003004A1" w:rsidP="00EA7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54659E" w:rsidRDefault="003004A1" w:rsidP="00AC52E3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E32D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2D6E" w:rsidRPr="00E32D6E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растений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54659E" w:rsidRDefault="00AC52E3" w:rsidP="00EA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04A1" w:rsidRPr="0054659E" w:rsidTr="00AC52E3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54659E" w:rsidRDefault="003004A1" w:rsidP="00EA7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54659E" w:rsidRDefault="003004A1" w:rsidP="00EA7FCB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A1" w:rsidRPr="0054659E" w:rsidRDefault="00B70DE0" w:rsidP="00EA7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</w:tbl>
    <w:p w:rsidR="003004A1" w:rsidRDefault="003004A1" w:rsidP="003004A1">
      <w:pPr>
        <w:pStyle w:val="a7"/>
        <w:spacing w:line="360" w:lineRule="auto"/>
        <w:jc w:val="both"/>
        <w:rPr>
          <w:sz w:val="28"/>
          <w:szCs w:val="28"/>
        </w:rPr>
        <w:sectPr w:rsidR="003004A1" w:rsidSect="001931C7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C865FA" w:rsidRDefault="008D3BF5" w:rsidP="008D3BF5">
      <w:pPr>
        <w:rPr>
          <w:rFonts w:ascii="Times New Roman" w:hAnsi="Times New Roman" w:cs="Times New Roman"/>
          <w:b/>
          <w:sz w:val="28"/>
          <w:szCs w:val="28"/>
        </w:rPr>
      </w:pPr>
      <w:r w:rsidRPr="008D3BF5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5386"/>
        <w:gridCol w:w="1418"/>
        <w:gridCol w:w="1559"/>
      </w:tblGrid>
      <w:tr w:rsidR="005843EF" w:rsidRPr="008D3BF5" w:rsidTr="00E0281D">
        <w:trPr>
          <w:trHeight w:val="555"/>
        </w:trPr>
        <w:tc>
          <w:tcPr>
            <w:tcW w:w="959" w:type="dxa"/>
            <w:vMerge w:val="restart"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Номер в году</w:t>
            </w:r>
          </w:p>
        </w:tc>
        <w:tc>
          <w:tcPr>
            <w:tcW w:w="1134" w:type="dxa"/>
            <w:vMerge w:val="restart"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Номер в теме</w:t>
            </w:r>
          </w:p>
        </w:tc>
        <w:tc>
          <w:tcPr>
            <w:tcW w:w="5386" w:type="dxa"/>
            <w:vMerge w:val="restart"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5843EF" w:rsidRPr="00D00D27" w:rsidRDefault="005843EF" w:rsidP="0079409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Планируе</w:t>
            </w:r>
            <w:proofErr w:type="spellEnd"/>
            <w:r w:rsidR="00E028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мая</w:t>
            </w:r>
            <w:proofErr w:type="gramEnd"/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дата</w:t>
            </w:r>
          </w:p>
        </w:tc>
        <w:tc>
          <w:tcPr>
            <w:tcW w:w="1559" w:type="dxa"/>
            <w:vMerge w:val="restart"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Фактическая дата</w:t>
            </w:r>
          </w:p>
        </w:tc>
      </w:tr>
      <w:tr w:rsidR="005843EF" w:rsidRPr="008D3BF5" w:rsidTr="00E0281D">
        <w:trPr>
          <w:trHeight w:val="276"/>
        </w:trPr>
        <w:tc>
          <w:tcPr>
            <w:tcW w:w="959" w:type="dxa"/>
            <w:vMerge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843EF" w:rsidRPr="008D3BF5" w:rsidRDefault="005843EF" w:rsidP="007940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B2F" w:rsidRPr="00EB4B2F" w:rsidTr="005843EF">
        <w:tc>
          <w:tcPr>
            <w:tcW w:w="10456" w:type="dxa"/>
            <w:gridSpan w:val="5"/>
          </w:tcPr>
          <w:p w:rsidR="008D3BF5" w:rsidRPr="00910E52" w:rsidRDefault="007110BB" w:rsidP="00910E52">
            <w:pPr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</w:t>
            </w:r>
            <w:r w:rsidRPr="00711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Органы цветкового растения</w:t>
            </w:r>
            <w:r w:rsidR="00571E75" w:rsidRPr="00933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571E75" w:rsidRPr="00933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571E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  <w:r w:rsidR="00571E75" w:rsidRPr="00933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0281D" w:rsidRPr="00EB4B2F" w:rsidRDefault="00E0281D" w:rsidP="007110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10BB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  <w:t xml:space="preserve">Семя. </w:t>
            </w:r>
            <w:r w:rsidRPr="007110BB">
              <w:rPr>
                <w:rFonts w:ascii="Times New Roman" w:hAnsi="Times New Roman" w:cs="Times New Roman"/>
                <w:sz w:val="24"/>
                <w:szCs w:val="24"/>
              </w:rPr>
              <w:t>Строение семени.</w:t>
            </w:r>
          </w:p>
        </w:tc>
        <w:tc>
          <w:tcPr>
            <w:tcW w:w="1418" w:type="dxa"/>
          </w:tcPr>
          <w:p w:rsidR="00E0281D" w:rsidRPr="006F1E46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  <w:r w:rsidR="00E0281D" w:rsidRPr="006F1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0281D" w:rsidRPr="00EB4B2F" w:rsidRDefault="00E0281D" w:rsidP="004167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Корень. Зоны корня. </w:t>
            </w:r>
          </w:p>
        </w:tc>
        <w:tc>
          <w:tcPr>
            <w:tcW w:w="1418" w:type="dxa"/>
          </w:tcPr>
          <w:p w:rsidR="00E0281D" w:rsidRPr="006F1E46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E0281D" w:rsidRPr="006F1E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E0281D" w:rsidRPr="007110BB" w:rsidRDefault="00E0281D" w:rsidP="000F78B8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Корневые системы. Значение корня. Видоизменения корней</w:t>
            </w:r>
            <w:r w:rsidRPr="007110BB"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418" w:type="dxa"/>
          </w:tcPr>
          <w:p w:rsidR="00E0281D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E0281D" w:rsidRPr="00EB4B2F" w:rsidRDefault="00E0281D" w:rsidP="000F7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Побег. Генеративные и вегетативные побеги. Строение побега. Разнообразие и значение побегов. Видоизмененные побеги</w:t>
            </w:r>
          </w:p>
        </w:tc>
        <w:tc>
          <w:tcPr>
            <w:tcW w:w="1418" w:type="dxa"/>
          </w:tcPr>
          <w:p w:rsidR="00E0281D" w:rsidRPr="006F1E46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E0281D" w:rsidRPr="007110BB" w:rsidRDefault="00E0281D" w:rsidP="00C645D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Почки. Вегетативные и генеративные почки.</w:t>
            </w:r>
          </w:p>
        </w:tc>
        <w:tc>
          <w:tcPr>
            <w:tcW w:w="1418" w:type="dxa"/>
          </w:tcPr>
          <w:p w:rsidR="00E0281D" w:rsidRDefault="004870EF" w:rsidP="004870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</w:t>
            </w:r>
          </w:p>
        </w:tc>
        <w:tc>
          <w:tcPr>
            <w:tcW w:w="1559" w:type="dxa"/>
          </w:tcPr>
          <w:p w:rsidR="00E0281D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E0281D" w:rsidRPr="007110BB" w:rsidRDefault="00E0281D" w:rsidP="00C645D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Строение листа. Листорасположение. Жилкование листа</w:t>
            </w:r>
          </w:p>
        </w:tc>
        <w:tc>
          <w:tcPr>
            <w:tcW w:w="1418" w:type="dxa"/>
          </w:tcPr>
          <w:p w:rsidR="00E0281D" w:rsidRDefault="004870EF" w:rsidP="00E028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06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E0281D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E0281D" w:rsidRPr="007110BB" w:rsidRDefault="00E0281D" w:rsidP="00C645D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Стебель. Строение и значение стебля</w:t>
            </w:r>
          </w:p>
        </w:tc>
        <w:tc>
          <w:tcPr>
            <w:tcW w:w="1418" w:type="dxa"/>
          </w:tcPr>
          <w:p w:rsidR="00E0281D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E0281D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E0281D" w:rsidRPr="007110BB" w:rsidRDefault="00E0281D" w:rsidP="00C645D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Строение и значение цветка.</w:t>
            </w:r>
          </w:p>
        </w:tc>
        <w:tc>
          <w:tcPr>
            <w:tcW w:w="1418" w:type="dxa"/>
          </w:tcPr>
          <w:p w:rsidR="00E0281D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E0281D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E0281D" w:rsidRPr="007110BB" w:rsidRDefault="00E0281D" w:rsidP="00C645DA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Соцветия. Опыление. Виды опыления.</w:t>
            </w:r>
          </w:p>
        </w:tc>
        <w:tc>
          <w:tcPr>
            <w:tcW w:w="1418" w:type="dxa"/>
          </w:tcPr>
          <w:p w:rsidR="00E0281D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3465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.10</w:t>
            </w:r>
          </w:p>
        </w:tc>
        <w:tc>
          <w:tcPr>
            <w:tcW w:w="1559" w:type="dxa"/>
          </w:tcPr>
          <w:p w:rsidR="00E0281D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0281D" w:rsidRPr="00EB4B2F" w:rsidRDefault="00E0281D" w:rsidP="009E5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E0281D" w:rsidRPr="007110BB" w:rsidRDefault="00E0281D" w:rsidP="00DF5A84">
            <w:pPr>
              <w:widowControl w:val="0"/>
              <w:suppressAutoHyphens/>
              <w:overflowPunct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7110BB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Строение и значение плода. Многообразие плодов. Распространение плодов.</w:t>
            </w:r>
          </w:p>
        </w:tc>
        <w:tc>
          <w:tcPr>
            <w:tcW w:w="1418" w:type="dxa"/>
          </w:tcPr>
          <w:p w:rsidR="00E0281D" w:rsidRDefault="004870EF" w:rsidP="006F1E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E0281D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5843EF">
        <w:tc>
          <w:tcPr>
            <w:tcW w:w="10456" w:type="dxa"/>
            <w:gridSpan w:val="5"/>
          </w:tcPr>
          <w:p w:rsidR="00E0281D" w:rsidRPr="00910E52" w:rsidRDefault="00E0281D" w:rsidP="00910E52">
            <w:pPr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Pr="00CA4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Микроскопическое строение растений</w:t>
            </w:r>
            <w:r w:rsidRPr="00933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6B06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  <w:r w:rsidR="006B06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0281D" w:rsidRPr="00EB4B2F" w:rsidTr="00E0281D">
        <w:tc>
          <w:tcPr>
            <w:tcW w:w="959" w:type="dxa"/>
          </w:tcPr>
          <w:p w:rsidR="00E0281D" w:rsidRPr="00933DBD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E0281D" w:rsidRPr="00933DBD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0281D" w:rsidRPr="00EB4B2F" w:rsidRDefault="00E0281D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1674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Разнообразие растительных клеток.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.11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933DBD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0281D" w:rsidRPr="00933DBD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0281D" w:rsidRPr="00416741" w:rsidRDefault="00E0281D" w:rsidP="00E033EC">
            <w:pPr>
              <w:widowControl w:val="0"/>
              <w:snapToGrid w:val="0"/>
              <w:spacing w:line="226" w:lineRule="exact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41674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Ткани растений.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933DBD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E0281D" w:rsidRPr="00933DBD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E0281D" w:rsidRPr="00416741" w:rsidRDefault="00E0281D" w:rsidP="00E033EC">
            <w:pPr>
              <w:widowControl w:val="0"/>
              <w:snapToGrid w:val="0"/>
              <w:spacing w:line="226" w:lineRule="exact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41674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Микроскопическое строение корня.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933DBD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E0281D" w:rsidRPr="00933DBD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E0281D" w:rsidRPr="00416741" w:rsidRDefault="00E0281D" w:rsidP="00E033EC">
            <w:pPr>
              <w:widowControl w:val="0"/>
              <w:snapToGrid w:val="0"/>
              <w:spacing w:line="226" w:lineRule="exact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41674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Корневой волосок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933DBD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E0281D" w:rsidRPr="00933DBD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E0281D" w:rsidRPr="00416741" w:rsidRDefault="00E0281D" w:rsidP="00E033EC">
            <w:pPr>
              <w:widowControl w:val="0"/>
              <w:snapToGrid w:val="0"/>
              <w:spacing w:line="226" w:lineRule="exact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41674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Микроскопическое строение стебля.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c>
          <w:tcPr>
            <w:tcW w:w="959" w:type="dxa"/>
          </w:tcPr>
          <w:p w:rsidR="00E0281D" w:rsidRPr="00933DBD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E0281D" w:rsidRPr="00933DBD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E0281D" w:rsidRPr="00416741" w:rsidRDefault="00E0281D" w:rsidP="00E033EC">
            <w:pPr>
              <w:widowControl w:val="0"/>
              <w:snapToGrid w:val="0"/>
              <w:spacing w:line="226" w:lineRule="exact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416741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Микроскопическое строение листа.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19.01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5843EF">
        <w:trPr>
          <w:trHeight w:val="135"/>
        </w:trPr>
        <w:tc>
          <w:tcPr>
            <w:tcW w:w="10456" w:type="dxa"/>
            <w:gridSpan w:val="5"/>
          </w:tcPr>
          <w:p w:rsidR="00E0281D" w:rsidRPr="00910E52" w:rsidRDefault="00E0281D" w:rsidP="00910E52">
            <w:pPr>
              <w:widowControl w:val="0"/>
              <w:tabs>
                <w:tab w:val="left" w:pos="851"/>
                <w:tab w:val="left" w:pos="1160"/>
              </w:tabs>
              <w:suppressAutoHyphens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  </w:t>
            </w:r>
            <w:r w:rsidRPr="0041674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Жизнедеятельность цветковых 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>растений (</w:t>
            </w:r>
            <w:r w:rsidR="002D57BC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8 </w:t>
            </w:r>
            <w:r w:rsidRPr="0041674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>часов)</w:t>
            </w:r>
          </w:p>
        </w:tc>
      </w:tr>
      <w:tr w:rsidR="00E0281D" w:rsidRPr="00EB4B2F" w:rsidTr="00E0281D">
        <w:trPr>
          <w:trHeight w:val="135"/>
        </w:trPr>
        <w:tc>
          <w:tcPr>
            <w:tcW w:w="959" w:type="dxa"/>
          </w:tcPr>
          <w:p w:rsidR="00E0281D" w:rsidRPr="00C35AD0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0281D" w:rsidRPr="00C35AD0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0281D" w:rsidRDefault="00E0281D" w:rsidP="00C35AD0">
            <w:pPr>
              <w:widowControl w:val="0"/>
              <w:suppressAutoHyphens/>
              <w:snapToGrid w:val="0"/>
              <w:spacing w:line="226" w:lineRule="exact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4167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  <w:t>Процессы жизнедеятельности растений.</w:t>
            </w:r>
          </w:p>
          <w:p w:rsidR="00E0281D" w:rsidRPr="00EB4B2F" w:rsidRDefault="00E0281D" w:rsidP="00C35AD0">
            <w:pPr>
              <w:widowControl w:val="0"/>
              <w:suppressAutoHyphens/>
              <w:snapToGrid w:val="0"/>
              <w:spacing w:line="226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3465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.01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rPr>
          <w:trHeight w:val="135"/>
        </w:trPr>
        <w:tc>
          <w:tcPr>
            <w:tcW w:w="959" w:type="dxa"/>
          </w:tcPr>
          <w:p w:rsidR="00E0281D" w:rsidRPr="00C35AD0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E0281D" w:rsidRPr="00C35AD0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0281D" w:rsidRPr="00EB4B2F" w:rsidRDefault="00E0281D" w:rsidP="000B5002">
            <w:pPr>
              <w:widowControl w:val="0"/>
              <w:suppressAutoHyphens/>
              <w:snapToGrid w:val="0"/>
              <w:spacing w:line="226" w:lineRule="exac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167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  <w:t>Обмен веществ и превращение энергии: почвенное питание и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  <w:t xml:space="preserve"> воздушное питание (фотосинтез)</w:t>
            </w:r>
            <w:r w:rsidRPr="004167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rPr>
          <w:trHeight w:val="225"/>
        </w:trPr>
        <w:tc>
          <w:tcPr>
            <w:tcW w:w="959" w:type="dxa"/>
          </w:tcPr>
          <w:p w:rsidR="00E0281D" w:rsidRPr="00C35AD0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E0281D" w:rsidRPr="00C35AD0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E0281D" w:rsidRPr="00EB4B2F" w:rsidRDefault="00E0281D" w:rsidP="00C35AD0">
            <w:pPr>
              <w:pStyle w:val="a4"/>
              <w:rPr>
                <w:b/>
                <w:bCs/>
                <w:color w:val="FF0000"/>
              </w:rPr>
            </w:pPr>
            <w:r>
              <w:rPr>
                <w:rFonts w:eastAsia="SimSun"/>
                <w:bCs/>
                <w:lang w:eastAsia="zh-CN" w:bidi="hi-IN"/>
              </w:rPr>
              <w:t>Д</w:t>
            </w:r>
            <w:r w:rsidRPr="00416741">
              <w:rPr>
                <w:rFonts w:eastAsia="SimSun"/>
                <w:bCs/>
                <w:lang w:eastAsia="zh-CN" w:bidi="hi-IN"/>
              </w:rPr>
              <w:t>ыхание, удаление конечных продуктов обмена веществ.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rPr>
          <w:trHeight w:val="225"/>
        </w:trPr>
        <w:tc>
          <w:tcPr>
            <w:tcW w:w="959" w:type="dxa"/>
          </w:tcPr>
          <w:p w:rsidR="00E0281D" w:rsidRPr="00C35AD0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E0281D" w:rsidRPr="00C35AD0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E0281D" w:rsidRPr="00AE3AD7" w:rsidRDefault="00E0281D" w:rsidP="006B238A">
            <w:pPr>
              <w:pStyle w:val="a4"/>
              <w:rPr>
                <w:rFonts w:eastAsia="SimSun"/>
                <w:bCs/>
                <w:lang w:eastAsia="zh-CN" w:bidi="hi-IN"/>
              </w:rPr>
            </w:pPr>
            <w:r w:rsidRPr="00416741">
              <w:rPr>
                <w:rFonts w:eastAsia="SimSun"/>
                <w:bCs/>
                <w:lang w:eastAsia="zh-CN" w:bidi="hi-IN"/>
              </w:rPr>
              <w:t>Транспорт веществ.</w:t>
            </w:r>
            <w:r w:rsidR="006B3E42">
              <w:t xml:space="preserve"> </w:t>
            </w:r>
            <w:r w:rsidR="006B3E42" w:rsidRPr="006B3E42">
              <w:rPr>
                <w:rFonts w:eastAsia="SimSun"/>
                <w:bCs/>
                <w:lang w:eastAsia="zh-CN" w:bidi="hi-IN"/>
              </w:rPr>
              <w:t>Движения.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E028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281D" w:rsidRPr="00EB4B2F" w:rsidTr="00E0281D">
        <w:trPr>
          <w:trHeight w:val="225"/>
        </w:trPr>
        <w:tc>
          <w:tcPr>
            <w:tcW w:w="959" w:type="dxa"/>
          </w:tcPr>
          <w:p w:rsidR="00E0281D" w:rsidRPr="00C35AD0" w:rsidRDefault="00E0281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E0281D" w:rsidRPr="00C35AD0" w:rsidRDefault="006B06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E0281D" w:rsidRPr="000B5002" w:rsidRDefault="006B3E42" w:rsidP="006B238A">
            <w:pPr>
              <w:pStyle w:val="a4"/>
              <w:rPr>
                <w:rFonts w:eastAsia="SimSun"/>
                <w:bCs/>
                <w:lang w:eastAsia="zh-CN" w:bidi="hi-IN"/>
              </w:rPr>
            </w:pPr>
            <w:r w:rsidRPr="00416741">
              <w:rPr>
                <w:rFonts w:eastAsia="SimSun"/>
                <w:bCs/>
                <w:lang w:eastAsia="zh-CN" w:bidi="hi-IN"/>
              </w:rPr>
              <w:t>Рост, развитие и размножение растений.</w:t>
            </w:r>
          </w:p>
        </w:tc>
        <w:tc>
          <w:tcPr>
            <w:tcW w:w="1418" w:type="dxa"/>
          </w:tcPr>
          <w:p w:rsidR="00E0281D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02.03</w:t>
            </w:r>
          </w:p>
        </w:tc>
        <w:tc>
          <w:tcPr>
            <w:tcW w:w="1559" w:type="dxa"/>
          </w:tcPr>
          <w:p w:rsidR="00E0281D" w:rsidRPr="00EB4B2F" w:rsidRDefault="00E0281D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3E42" w:rsidRPr="00EB4B2F" w:rsidTr="00E0281D">
        <w:trPr>
          <w:trHeight w:val="225"/>
        </w:trPr>
        <w:tc>
          <w:tcPr>
            <w:tcW w:w="959" w:type="dxa"/>
          </w:tcPr>
          <w:p w:rsidR="006B3E42" w:rsidRPr="00C35AD0" w:rsidRDefault="006B3E42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6B3E42" w:rsidRPr="00C35AD0" w:rsidRDefault="006B3E42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6B3E42" w:rsidRPr="00416741" w:rsidRDefault="006B3E42" w:rsidP="00423AE9">
            <w:pPr>
              <w:pStyle w:val="a4"/>
              <w:rPr>
                <w:rFonts w:eastAsia="SimSun"/>
                <w:bCs/>
                <w:lang w:eastAsia="zh-CN" w:bidi="hi-IN"/>
              </w:rPr>
            </w:pPr>
            <w:r w:rsidRPr="00416741">
              <w:rPr>
                <w:rFonts w:eastAsia="SimSun"/>
                <w:bCs/>
                <w:lang w:eastAsia="zh-CN" w:bidi="hi-IN"/>
              </w:rPr>
              <w:t>Половое размножение растений.</w:t>
            </w:r>
            <w:r w:rsidR="004870EF" w:rsidRPr="00416741">
              <w:rPr>
                <w:rFonts w:eastAsia="SimSun"/>
                <w:bCs/>
                <w:lang w:eastAsia="zh-CN" w:bidi="hi-IN"/>
              </w:rPr>
              <w:t xml:space="preserve"> Оплодотворение у цветковых растений.</w:t>
            </w:r>
          </w:p>
        </w:tc>
        <w:tc>
          <w:tcPr>
            <w:tcW w:w="1418" w:type="dxa"/>
          </w:tcPr>
          <w:p w:rsidR="006B3E42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09.03</w:t>
            </w:r>
          </w:p>
        </w:tc>
        <w:tc>
          <w:tcPr>
            <w:tcW w:w="1559" w:type="dxa"/>
          </w:tcPr>
          <w:p w:rsidR="006B3E42" w:rsidRPr="00EB4B2F" w:rsidRDefault="006B3E42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4870EF" w:rsidRPr="00416741" w:rsidRDefault="004870EF" w:rsidP="00136A28">
            <w:pPr>
              <w:pStyle w:val="a4"/>
              <w:rPr>
                <w:rFonts w:eastAsia="SimSun"/>
                <w:bCs/>
                <w:lang w:eastAsia="zh-CN" w:bidi="hi-IN"/>
              </w:rPr>
            </w:pPr>
            <w:r w:rsidRPr="00416741">
              <w:rPr>
                <w:rFonts w:eastAsia="SimSun"/>
                <w:bCs/>
                <w:lang w:eastAsia="zh-CN" w:bidi="hi-IN"/>
              </w:rPr>
              <w:t>Вегетативное размножение растений.</w:t>
            </w:r>
          </w:p>
        </w:tc>
        <w:tc>
          <w:tcPr>
            <w:tcW w:w="1418" w:type="dxa"/>
          </w:tcPr>
          <w:p w:rsidR="004870EF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16.03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4870EF" w:rsidRPr="00416741" w:rsidRDefault="004870EF" w:rsidP="00136A28">
            <w:pPr>
              <w:pStyle w:val="a4"/>
              <w:rPr>
                <w:rFonts w:eastAsia="SimSun"/>
                <w:bCs/>
                <w:lang w:eastAsia="zh-CN" w:bidi="hi-IN"/>
              </w:rPr>
            </w:pPr>
            <w:r w:rsidRPr="00416741">
              <w:rPr>
                <w:rFonts w:eastAsia="SimSun"/>
                <w:bCs/>
                <w:lang w:eastAsia="zh-CN" w:bidi="hi-IN"/>
              </w:rPr>
              <w:t>Приемы выращивания и размножения растений и ухода за ними. Космическая роль зеленых растений.</w:t>
            </w:r>
          </w:p>
        </w:tc>
        <w:tc>
          <w:tcPr>
            <w:tcW w:w="1418" w:type="dxa"/>
          </w:tcPr>
          <w:p w:rsidR="004870EF" w:rsidRPr="00551E23" w:rsidRDefault="004870EF" w:rsidP="00551E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06.04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0728D4">
        <w:trPr>
          <w:trHeight w:val="225"/>
        </w:trPr>
        <w:tc>
          <w:tcPr>
            <w:tcW w:w="10456" w:type="dxa"/>
            <w:gridSpan w:val="5"/>
          </w:tcPr>
          <w:p w:rsidR="004870EF" w:rsidRPr="00910E52" w:rsidRDefault="004870EF" w:rsidP="00910E52">
            <w:pPr>
              <w:overflowPunct w:val="0"/>
              <w:ind w:left="709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</w:t>
            </w:r>
            <w:r w:rsidRPr="00CA4B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Многообразие растений</w:t>
            </w:r>
            <w:r w:rsidRPr="000B500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0B5002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hi-IN"/>
              </w:rPr>
              <w:t>7 часов)</w:t>
            </w: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4870EF" w:rsidRPr="00C35AD0" w:rsidRDefault="004870EF" w:rsidP="00C35AD0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Классификация растений.</w:t>
            </w:r>
          </w:p>
          <w:p w:rsidR="004870EF" w:rsidRPr="00EB4B2F" w:rsidRDefault="004870EF" w:rsidP="006B238A">
            <w:pPr>
              <w:pStyle w:val="a4"/>
              <w:rPr>
                <w:color w:val="FF0000"/>
              </w:rPr>
            </w:pPr>
            <w:r w:rsidRPr="00CA4BF4">
              <w:t>Водоросли – низшие растения. Многообразие водорослей</w:t>
            </w:r>
          </w:p>
        </w:tc>
        <w:tc>
          <w:tcPr>
            <w:tcW w:w="1418" w:type="dxa"/>
          </w:tcPr>
          <w:p w:rsidR="004870EF" w:rsidRPr="00D86FB9" w:rsidRDefault="004870EF" w:rsidP="00D86F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13.04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4870EF" w:rsidRPr="00416741" w:rsidRDefault="004870EF" w:rsidP="00132C07">
            <w:pPr>
              <w:widowControl w:val="0"/>
              <w:tabs>
                <w:tab w:val="left" w:pos="1160"/>
              </w:tabs>
              <w:suppressAutoHyphens/>
              <w:contextualSpacing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Высшие споровые растения (мхи, папоротники, хвощи, плауны), отличительные особенности и многообразие</w:t>
            </w:r>
          </w:p>
        </w:tc>
        <w:tc>
          <w:tcPr>
            <w:tcW w:w="1418" w:type="dxa"/>
          </w:tcPr>
          <w:p w:rsidR="004870EF" w:rsidRPr="00D86FB9" w:rsidRDefault="004870EF" w:rsidP="00D86F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20.04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4870EF" w:rsidRPr="00CA4BF4" w:rsidRDefault="004870EF" w:rsidP="00132C07">
            <w:pPr>
              <w:widowControl w:val="0"/>
              <w:tabs>
                <w:tab w:val="left" w:pos="1160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 xml:space="preserve">Отдел Голосеменные, отличительные </w:t>
            </w:r>
            <w:r w:rsidRPr="00CA4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и многообразие.</w:t>
            </w:r>
          </w:p>
        </w:tc>
        <w:tc>
          <w:tcPr>
            <w:tcW w:w="1418" w:type="dxa"/>
          </w:tcPr>
          <w:p w:rsidR="004870EF" w:rsidRPr="00D86FB9" w:rsidRDefault="004870EF" w:rsidP="00E0281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    27.04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4870EF" w:rsidRPr="00CA4BF4" w:rsidRDefault="004870EF" w:rsidP="00132C07">
            <w:pPr>
              <w:widowControl w:val="0"/>
              <w:tabs>
                <w:tab w:val="left" w:pos="1160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 (Цветковые), отличительные особенности</w:t>
            </w:r>
          </w:p>
        </w:tc>
        <w:tc>
          <w:tcPr>
            <w:tcW w:w="1418" w:type="dxa"/>
          </w:tcPr>
          <w:p w:rsidR="004870EF" w:rsidRPr="00D86FB9" w:rsidRDefault="004870EF" w:rsidP="00D86F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04.05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Default="004870EF" w:rsidP="00487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4870EF" w:rsidRPr="00CA4BF4" w:rsidRDefault="004870EF" w:rsidP="00132C07">
            <w:pPr>
              <w:widowControl w:val="0"/>
              <w:tabs>
                <w:tab w:val="left" w:pos="1160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Классы Однодольные и Двудольные.</w:t>
            </w:r>
          </w:p>
        </w:tc>
        <w:tc>
          <w:tcPr>
            <w:tcW w:w="1418" w:type="dxa"/>
          </w:tcPr>
          <w:p w:rsidR="004870EF" w:rsidRPr="00D86FB9" w:rsidRDefault="004870EF" w:rsidP="00D86F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11.05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4870EF" w:rsidRPr="00C35AD0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4870EF" w:rsidRPr="00CA4BF4" w:rsidRDefault="004870EF" w:rsidP="00132C07">
            <w:pPr>
              <w:widowControl w:val="0"/>
              <w:tabs>
                <w:tab w:val="left" w:pos="1160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Многообразие цветковых растений. Меры профилактики заболеваний, вызываемых растениями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870EF" w:rsidRPr="00D86FB9" w:rsidRDefault="004870EF" w:rsidP="00D86F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18.05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0281D">
        <w:trPr>
          <w:trHeight w:val="225"/>
        </w:trPr>
        <w:tc>
          <w:tcPr>
            <w:tcW w:w="959" w:type="dxa"/>
          </w:tcPr>
          <w:p w:rsidR="004870EF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4870EF" w:rsidRDefault="004870EF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4870EF" w:rsidRPr="00CA4BF4" w:rsidRDefault="004870EF" w:rsidP="00C7621D">
            <w:pPr>
              <w:widowControl w:val="0"/>
              <w:tabs>
                <w:tab w:val="left" w:pos="1160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21D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щающий урок по курсу Биология.6</w:t>
            </w:r>
            <w:r w:rsidRPr="00C7621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418" w:type="dxa"/>
          </w:tcPr>
          <w:p w:rsidR="004870EF" w:rsidRDefault="004870EF" w:rsidP="00D86F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25.05</w:t>
            </w:r>
          </w:p>
        </w:tc>
        <w:tc>
          <w:tcPr>
            <w:tcW w:w="1559" w:type="dxa"/>
          </w:tcPr>
          <w:p w:rsidR="004870EF" w:rsidRPr="00EB4B2F" w:rsidRDefault="004870EF" w:rsidP="008D3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870EF" w:rsidRPr="00EB4B2F" w:rsidTr="00EF374A">
        <w:trPr>
          <w:trHeight w:val="225"/>
        </w:trPr>
        <w:tc>
          <w:tcPr>
            <w:tcW w:w="10456" w:type="dxa"/>
            <w:gridSpan w:val="5"/>
          </w:tcPr>
          <w:p w:rsidR="004870EF" w:rsidRPr="00EB4B2F" w:rsidRDefault="004870EF" w:rsidP="003465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Праздничные дни: 23 февраля</w:t>
            </w:r>
          </w:p>
        </w:tc>
      </w:tr>
    </w:tbl>
    <w:p w:rsidR="008D3BF5" w:rsidRPr="00EB4B2F" w:rsidRDefault="008D3BF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D3BF5" w:rsidRPr="00EB4B2F" w:rsidRDefault="008D3BF5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D3BF5" w:rsidRPr="00EB4B2F" w:rsidSect="001931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67BA"/>
    <w:multiLevelType w:val="multilevel"/>
    <w:tmpl w:val="5224AE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4145C69"/>
    <w:multiLevelType w:val="multilevel"/>
    <w:tmpl w:val="04BE4B7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2CC65CC1"/>
    <w:multiLevelType w:val="multilevel"/>
    <w:tmpl w:val="3A2AE87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C466C7D"/>
    <w:multiLevelType w:val="multilevel"/>
    <w:tmpl w:val="7932E1B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CB27415"/>
    <w:multiLevelType w:val="multilevel"/>
    <w:tmpl w:val="20A005D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2"/>
    <w:rsid w:val="00001D87"/>
    <w:rsid w:val="00014EE8"/>
    <w:rsid w:val="0003296B"/>
    <w:rsid w:val="00035C74"/>
    <w:rsid w:val="00055A65"/>
    <w:rsid w:val="00061A7B"/>
    <w:rsid w:val="0007312F"/>
    <w:rsid w:val="000862D1"/>
    <w:rsid w:val="000B5002"/>
    <w:rsid w:val="000F78B8"/>
    <w:rsid w:val="00112A9F"/>
    <w:rsid w:val="00132C07"/>
    <w:rsid w:val="00157DA2"/>
    <w:rsid w:val="001775B3"/>
    <w:rsid w:val="001931C7"/>
    <w:rsid w:val="00220F48"/>
    <w:rsid w:val="0023776D"/>
    <w:rsid w:val="002477A4"/>
    <w:rsid w:val="002A03AE"/>
    <w:rsid w:val="002D57BC"/>
    <w:rsid w:val="003004A1"/>
    <w:rsid w:val="00337301"/>
    <w:rsid w:val="003465C7"/>
    <w:rsid w:val="003721F7"/>
    <w:rsid w:val="00373155"/>
    <w:rsid w:val="0037569B"/>
    <w:rsid w:val="003A6586"/>
    <w:rsid w:val="003F45DA"/>
    <w:rsid w:val="00416741"/>
    <w:rsid w:val="0048333B"/>
    <w:rsid w:val="004870EF"/>
    <w:rsid w:val="004D07D7"/>
    <w:rsid w:val="004D1BA8"/>
    <w:rsid w:val="00504FDE"/>
    <w:rsid w:val="00551E23"/>
    <w:rsid w:val="00571E75"/>
    <w:rsid w:val="00582CB2"/>
    <w:rsid w:val="005843EF"/>
    <w:rsid w:val="00600F0D"/>
    <w:rsid w:val="0062097F"/>
    <w:rsid w:val="0064563C"/>
    <w:rsid w:val="006466A2"/>
    <w:rsid w:val="00670487"/>
    <w:rsid w:val="006A1AEC"/>
    <w:rsid w:val="006B06F1"/>
    <w:rsid w:val="006B238A"/>
    <w:rsid w:val="006B3E42"/>
    <w:rsid w:val="006C0712"/>
    <w:rsid w:val="006F1E46"/>
    <w:rsid w:val="006F3505"/>
    <w:rsid w:val="007110BB"/>
    <w:rsid w:val="00735179"/>
    <w:rsid w:val="00735836"/>
    <w:rsid w:val="007E19E7"/>
    <w:rsid w:val="00881743"/>
    <w:rsid w:val="008B61BD"/>
    <w:rsid w:val="008D3BF5"/>
    <w:rsid w:val="00910E52"/>
    <w:rsid w:val="00933DBD"/>
    <w:rsid w:val="00934EC5"/>
    <w:rsid w:val="00981CDB"/>
    <w:rsid w:val="009A6A17"/>
    <w:rsid w:val="00A06263"/>
    <w:rsid w:val="00A63F3B"/>
    <w:rsid w:val="00AA012A"/>
    <w:rsid w:val="00AC2EC9"/>
    <w:rsid w:val="00AC52E3"/>
    <w:rsid w:val="00AE3AD7"/>
    <w:rsid w:val="00AF4B36"/>
    <w:rsid w:val="00B15126"/>
    <w:rsid w:val="00B27E4D"/>
    <w:rsid w:val="00B70DE0"/>
    <w:rsid w:val="00BE2A4D"/>
    <w:rsid w:val="00BE6BD2"/>
    <w:rsid w:val="00BF151C"/>
    <w:rsid w:val="00C16751"/>
    <w:rsid w:val="00C16EAC"/>
    <w:rsid w:val="00C239CB"/>
    <w:rsid w:val="00C260E2"/>
    <w:rsid w:val="00C35AD0"/>
    <w:rsid w:val="00C645DA"/>
    <w:rsid w:val="00C7621D"/>
    <w:rsid w:val="00C865FA"/>
    <w:rsid w:val="00CC14F7"/>
    <w:rsid w:val="00CC411E"/>
    <w:rsid w:val="00D305AB"/>
    <w:rsid w:val="00D86FB9"/>
    <w:rsid w:val="00D95FEE"/>
    <w:rsid w:val="00DB1761"/>
    <w:rsid w:val="00DF5A84"/>
    <w:rsid w:val="00E0281D"/>
    <w:rsid w:val="00E033EC"/>
    <w:rsid w:val="00E32D6E"/>
    <w:rsid w:val="00E821A3"/>
    <w:rsid w:val="00E83469"/>
    <w:rsid w:val="00EB4B2F"/>
    <w:rsid w:val="00F6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qFormat/>
    <w:rsid w:val="00C645D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DA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0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qFormat/>
    <w:rsid w:val="00C645D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DA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00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FC7B4-E9BE-4684-A99F-8A14A67D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uch28</dc:creator>
  <cp:keywords/>
  <dc:description/>
  <cp:lastModifiedBy>uch28</cp:lastModifiedBy>
  <cp:revision>48</cp:revision>
  <cp:lastPrinted>2015-11-11T12:34:00Z</cp:lastPrinted>
  <dcterms:created xsi:type="dcterms:W3CDTF">2015-11-01T19:22:00Z</dcterms:created>
  <dcterms:modified xsi:type="dcterms:W3CDTF">2020-10-19T05:10:00Z</dcterms:modified>
</cp:coreProperties>
</file>